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D" w:rsidRDefault="009E149B">
      <w:pPr>
        <w:pStyle w:val="Heading1"/>
        <w:spacing w:before="70"/>
        <w:ind w:left="60"/>
        <w:jc w:val="center"/>
        <w:rPr>
          <w:u w:val="none"/>
        </w:rPr>
      </w:pPr>
      <w:r>
        <w:t>Guidelines regarding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foreigners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IIT(ISM)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Dhanbad</w:t>
      </w:r>
      <w:proofErr w:type="spellEnd"/>
    </w:p>
    <w:p w:rsidR="00F204BD" w:rsidRDefault="00F204BD">
      <w:pPr>
        <w:pStyle w:val="BodyText"/>
        <w:rPr>
          <w:b/>
        </w:rPr>
      </w:pPr>
    </w:p>
    <w:p w:rsidR="00F204BD" w:rsidRDefault="00F204BD">
      <w:pPr>
        <w:pStyle w:val="BodyText"/>
        <w:spacing w:before="84"/>
        <w:rPr>
          <w:b/>
        </w:rPr>
      </w:pPr>
    </w:p>
    <w:p w:rsidR="00F204BD" w:rsidRDefault="009E149B">
      <w:pPr>
        <w:pStyle w:val="BodyText"/>
        <w:spacing w:before="1" w:line="259" w:lineRule="auto"/>
        <w:ind w:left="463" w:right="116" w:firstLine="60"/>
        <w:jc w:val="both"/>
      </w:pPr>
      <w:r>
        <w:t>All foreigners (including foreigners of Indian origin) visiting Institute for short/long-term duration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mentioned</w:t>
      </w:r>
      <w:r>
        <w:rPr>
          <w:spacing w:val="40"/>
        </w:rPr>
        <w:t xml:space="preserve"> </w:t>
      </w:r>
      <w:r>
        <w:t>Form-C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registration at</w:t>
      </w:r>
      <w:r>
        <w:rPr>
          <w:spacing w:val="-3"/>
        </w:rPr>
        <w:t xml:space="preserve"> </w:t>
      </w:r>
      <w:r>
        <w:t>Foreigners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(FRRO)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stay)</w:t>
      </w:r>
      <w:r>
        <w:rPr>
          <w:spacing w:val="-1"/>
        </w:rPr>
        <w:t xml:space="preserve"> </w:t>
      </w:r>
      <w:r>
        <w:t>and provide</w:t>
      </w:r>
      <w:r>
        <w:rPr>
          <w:spacing w:val="-13"/>
        </w:rPr>
        <w:t xml:space="preserve"> </w:t>
      </w:r>
      <w:r>
        <w:t>valid</w:t>
      </w:r>
      <w:r>
        <w:rPr>
          <w:spacing w:val="-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Foreigners</w:t>
      </w:r>
      <w:r>
        <w:rPr>
          <w:spacing w:val="-10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(FRO)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Dhanbad</w:t>
      </w:r>
      <w:proofErr w:type="spellEnd"/>
      <w:r>
        <w:rPr>
          <w:spacing w:val="-2"/>
        </w:rPr>
        <w:t>.</w:t>
      </w:r>
    </w:p>
    <w:p w:rsidR="00F204BD" w:rsidRDefault="00F204BD">
      <w:pPr>
        <w:pStyle w:val="BodyText"/>
      </w:pPr>
    </w:p>
    <w:p w:rsidR="00F204BD" w:rsidRDefault="00F204BD">
      <w:pPr>
        <w:pStyle w:val="BodyText"/>
        <w:spacing w:before="65"/>
      </w:pPr>
    </w:p>
    <w:p w:rsidR="00F204BD" w:rsidRDefault="009E149B">
      <w:pPr>
        <w:pStyle w:val="Heading1"/>
        <w:numPr>
          <w:ilvl w:val="0"/>
          <w:numId w:val="3"/>
        </w:numPr>
        <w:tabs>
          <w:tab w:val="left" w:pos="462"/>
        </w:tabs>
        <w:ind w:left="462" w:hanging="359"/>
        <w:rPr>
          <w:b w:val="0"/>
          <w:u w:val="none"/>
        </w:rPr>
      </w:pPr>
      <w:r>
        <w:t>Filling</w:t>
      </w:r>
      <w:r>
        <w:rPr>
          <w:spacing w:val="-2"/>
        </w:rPr>
        <w:t xml:space="preserve"> </w:t>
      </w:r>
      <w:r>
        <w:t>of Form</w:t>
      </w:r>
      <w:r>
        <w:rPr>
          <w:spacing w:val="-5"/>
        </w:rPr>
        <w:t xml:space="preserve"> C</w:t>
      </w:r>
      <w:r>
        <w:rPr>
          <w:b w:val="0"/>
          <w:spacing w:val="-5"/>
        </w:rPr>
        <w:t>:</w:t>
      </w:r>
    </w:p>
    <w:p w:rsidR="00F204BD" w:rsidRDefault="00F204BD">
      <w:pPr>
        <w:pStyle w:val="BodyText"/>
        <w:spacing w:before="43"/>
      </w:pPr>
    </w:p>
    <w:p w:rsidR="00F204BD" w:rsidRDefault="009E149B">
      <w:pPr>
        <w:pStyle w:val="BodyText"/>
        <w:spacing w:line="259" w:lineRule="auto"/>
        <w:ind w:left="463" w:right="118"/>
        <w:jc w:val="both"/>
      </w:pPr>
      <w:r>
        <w:t xml:space="preserve">As per the guidelines of Bureau of Immigration, any Hotel/ Guest House/ </w:t>
      </w:r>
      <w:proofErr w:type="spellStart"/>
      <w:r>
        <w:t>Dharmashala</w:t>
      </w:r>
      <w:proofErr w:type="spellEnd"/>
      <w:r>
        <w:t>/Individual House/ University/ Hospital/ Institute/ Others etc. who provide accommodation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foreigners</w:t>
      </w:r>
      <w:r>
        <w:rPr>
          <w:spacing w:val="-14"/>
        </w:rPr>
        <w:t xml:space="preserve"> </w:t>
      </w:r>
      <w:r>
        <w:t>(including</w:t>
      </w:r>
      <w:r>
        <w:rPr>
          <w:spacing w:val="-15"/>
        </w:rPr>
        <w:t xml:space="preserve"> </w:t>
      </w:r>
      <w:r>
        <w:t>foreigners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Indian</w:t>
      </w:r>
      <w:r>
        <w:rPr>
          <w:spacing w:val="-14"/>
        </w:rPr>
        <w:t xml:space="preserve"> </w:t>
      </w:r>
      <w:r>
        <w:t>origin)</w:t>
      </w:r>
      <w:r>
        <w:rPr>
          <w:spacing w:val="33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submit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details of th</w:t>
      </w:r>
      <w:r>
        <w:t xml:space="preserve">e residing foreigner in </w:t>
      </w:r>
      <w:r>
        <w:rPr>
          <w:b/>
        </w:rPr>
        <w:t xml:space="preserve">Form C </w:t>
      </w:r>
      <w:r>
        <w:t>to the Registration authorities within 24 hours of the arrival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foreigner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premises.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help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registration</w:t>
      </w:r>
      <w:r>
        <w:rPr>
          <w:spacing w:val="-15"/>
        </w:rPr>
        <w:t xml:space="preserve"> </w:t>
      </w:r>
      <w:r>
        <w:t>authorities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locating and tracking the foreigners.</w:t>
      </w:r>
    </w:p>
    <w:p w:rsidR="00F204BD" w:rsidRDefault="00F204BD">
      <w:pPr>
        <w:pStyle w:val="BodyText"/>
        <w:spacing w:before="22"/>
      </w:pPr>
    </w:p>
    <w:p w:rsidR="00F204BD" w:rsidRDefault="009E149B">
      <w:pPr>
        <w:pStyle w:val="BodyText"/>
        <w:spacing w:line="259" w:lineRule="auto"/>
        <w:ind w:left="463" w:right="122"/>
        <w:jc w:val="both"/>
      </w:pPr>
      <w:r>
        <w:t>The submission of C-Forms and maintenanc</w:t>
      </w:r>
      <w:r>
        <w:t>e of guest registers stems from the Foreigners Act 1946 and Registration of Foreigners Rules, 1992.</w:t>
      </w:r>
    </w:p>
    <w:p w:rsidR="00F204BD" w:rsidRDefault="00F204BD">
      <w:pPr>
        <w:pStyle w:val="BodyText"/>
        <w:spacing w:before="21"/>
      </w:pPr>
    </w:p>
    <w:p w:rsidR="00F204BD" w:rsidRDefault="009E149B">
      <w:pPr>
        <w:pStyle w:val="BodyText"/>
        <w:ind w:left="463"/>
      </w:pPr>
      <w:r>
        <w:t>Please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below for</w:t>
      </w:r>
      <w:r>
        <w:rPr>
          <w:spacing w:val="-1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 Form</w:t>
      </w:r>
      <w:r>
        <w:rPr>
          <w:spacing w:val="1"/>
        </w:rPr>
        <w:t xml:space="preserve"> </w:t>
      </w:r>
      <w:r>
        <w:rPr>
          <w:spacing w:val="-5"/>
        </w:rPr>
        <w:t>C:</w:t>
      </w:r>
    </w:p>
    <w:p w:rsidR="00F204BD" w:rsidRDefault="00F204BD">
      <w:pPr>
        <w:pStyle w:val="BodyText"/>
        <w:spacing w:before="48"/>
      </w:pPr>
    </w:p>
    <w:p w:rsidR="00F204BD" w:rsidRDefault="009E149B">
      <w:pPr>
        <w:ind w:left="463"/>
        <w:rPr>
          <w:b/>
          <w:sz w:val="24"/>
        </w:rPr>
      </w:pPr>
      <w:hyperlink r:id="rId5">
        <w:r>
          <w:rPr>
            <w:b/>
            <w:color w:val="0000FF"/>
            <w:spacing w:val="-2"/>
            <w:sz w:val="24"/>
            <w:u w:val="single" w:color="0000FF"/>
          </w:rPr>
          <w:t>https://indianfrro.gov.in/frro/FormC</w:t>
        </w:r>
      </w:hyperlink>
    </w:p>
    <w:p w:rsidR="00F204BD" w:rsidRDefault="00F204BD">
      <w:pPr>
        <w:pStyle w:val="BodyText"/>
        <w:spacing w:before="41"/>
        <w:rPr>
          <w:b/>
        </w:rPr>
      </w:pPr>
    </w:p>
    <w:p w:rsidR="00F204BD" w:rsidRDefault="009E149B">
      <w:pPr>
        <w:pStyle w:val="Heading2"/>
      </w:pPr>
      <w:r>
        <w:t>Documents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0"/>
        </w:rPr>
        <w:t>C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before="180" w:line="293" w:lineRule="exact"/>
        <w:rPr>
          <w:sz w:val="24"/>
        </w:rPr>
      </w:pPr>
      <w:r>
        <w:rPr>
          <w:sz w:val="24"/>
        </w:rPr>
        <w:t>Passport size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photo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line="293" w:lineRule="exact"/>
        <w:rPr>
          <w:sz w:val="24"/>
        </w:rPr>
      </w:pPr>
      <w:r>
        <w:rPr>
          <w:spacing w:val="-2"/>
          <w:sz w:val="24"/>
        </w:rPr>
        <w:t>Passport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before="1" w:line="293" w:lineRule="exact"/>
        <w:rPr>
          <w:sz w:val="24"/>
        </w:rPr>
      </w:pPr>
      <w:r>
        <w:rPr>
          <w:spacing w:val="-4"/>
          <w:sz w:val="24"/>
        </w:rPr>
        <w:t>Visa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line="293" w:lineRule="exact"/>
        <w:rPr>
          <w:sz w:val="24"/>
        </w:rPr>
      </w:pPr>
      <w:r>
        <w:rPr>
          <w:sz w:val="24"/>
        </w:rPr>
        <w:t>Arrival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details</w:t>
      </w:r>
    </w:p>
    <w:p w:rsidR="00F204BD" w:rsidRDefault="00F204BD">
      <w:pPr>
        <w:pStyle w:val="BodyText"/>
        <w:spacing w:before="18"/>
      </w:pPr>
    </w:p>
    <w:p w:rsidR="00F204BD" w:rsidRDefault="009E149B">
      <w:pPr>
        <w:pStyle w:val="Heading1"/>
        <w:numPr>
          <w:ilvl w:val="0"/>
          <w:numId w:val="3"/>
        </w:numPr>
        <w:tabs>
          <w:tab w:val="left" w:pos="462"/>
        </w:tabs>
        <w:ind w:left="462" w:hanging="359"/>
        <w:jc w:val="both"/>
        <w:rPr>
          <w:u w:val="none"/>
        </w:rPr>
      </w:pPr>
      <w:r>
        <w:t>RC/RP</w:t>
      </w:r>
      <w:r>
        <w:rPr>
          <w:spacing w:val="-6"/>
        </w:rPr>
        <w:t xml:space="preserve"> </w:t>
      </w:r>
      <w:r>
        <w:t>(Registration</w:t>
      </w:r>
      <w:r>
        <w:rPr>
          <w:spacing w:val="-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Residential</w:t>
      </w:r>
      <w:r>
        <w:rPr>
          <w:spacing w:val="2"/>
        </w:rPr>
        <w:t xml:space="preserve"> </w:t>
      </w:r>
      <w:r>
        <w:rPr>
          <w:spacing w:val="-2"/>
        </w:rPr>
        <w:t>Permit)</w:t>
      </w:r>
    </w:p>
    <w:p w:rsidR="00F204BD" w:rsidRDefault="009E149B">
      <w:pPr>
        <w:pStyle w:val="BodyText"/>
        <w:spacing w:before="17" w:line="259" w:lineRule="auto"/>
        <w:ind w:left="463" w:right="118"/>
        <w:jc w:val="both"/>
      </w:pPr>
      <w:r>
        <w:t>Foreigners (including foreigners of Indian origin) visiting India on long term (more than 180 days) Student Visa, Medical</w:t>
      </w:r>
      <w:r>
        <w:t xml:space="preserve"> Visa, Research Visa and Employment Visa or having special endorsement on their Visa asking for registration, are required to get themselves </w:t>
      </w:r>
      <w:r>
        <w:rPr>
          <w:spacing w:val="-2"/>
        </w:rPr>
        <w:t>registered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concerned</w:t>
      </w:r>
      <w:r>
        <w:rPr>
          <w:spacing w:val="-4"/>
        </w:rPr>
        <w:t xml:space="preserve"> </w:t>
      </w:r>
      <w:r>
        <w:rPr>
          <w:spacing w:val="-2"/>
        </w:rPr>
        <w:t>Foreigners</w:t>
      </w:r>
      <w:r>
        <w:rPr>
          <w:spacing w:val="-4"/>
        </w:rPr>
        <w:t xml:space="preserve"> </w:t>
      </w:r>
      <w:r>
        <w:rPr>
          <w:spacing w:val="-2"/>
        </w:rPr>
        <w:t>Regional Registration</w:t>
      </w:r>
      <w:r>
        <w:rPr>
          <w:spacing w:val="-4"/>
        </w:rPr>
        <w:t xml:space="preserve"> </w:t>
      </w:r>
      <w:r>
        <w:rPr>
          <w:spacing w:val="-2"/>
        </w:rPr>
        <w:t>Officer</w:t>
      </w:r>
      <w:r>
        <w:rPr>
          <w:spacing w:val="-5"/>
        </w:rPr>
        <w:t xml:space="preserve"> </w:t>
      </w:r>
      <w:r>
        <w:rPr>
          <w:spacing w:val="-2"/>
        </w:rPr>
        <w:t>(FRRO) /</w:t>
      </w:r>
      <w:r>
        <w:rPr>
          <w:spacing w:val="-3"/>
        </w:rPr>
        <w:t xml:space="preserve"> </w:t>
      </w:r>
      <w:r>
        <w:rPr>
          <w:spacing w:val="-2"/>
        </w:rPr>
        <w:t xml:space="preserve">Foreigners </w:t>
      </w:r>
      <w:r>
        <w:t>Registration</w:t>
      </w:r>
      <w:r>
        <w:rPr>
          <w:spacing w:val="-10"/>
        </w:rPr>
        <w:t xml:space="preserve"> </w:t>
      </w:r>
      <w:r>
        <w:t>Officer</w:t>
      </w:r>
      <w:r>
        <w:rPr>
          <w:spacing w:val="-10"/>
        </w:rPr>
        <w:t xml:space="preserve"> </w:t>
      </w:r>
      <w:r>
        <w:t>(FRO)</w:t>
      </w:r>
      <w:r>
        <w:rPr>
          <w:spacing w:val="-11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jurisdiction</w:t>
      </w:r>
      <w:r>
        <w:rPr>
          <w:spacing w:val="-10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foreigner</w:t>
      </w:r>
      <w:r>
        <w:rPr>
          <w:spacing w:val="-10"/>
        </w:rPr>
        <w:t xml:space="preserve"> </w:t>
      </w:r>
      <w:r>
        <w:t>intends</w:t>
      </w:r>
      <w:r>
        <w:rPr>
          <w:spacing w:val="-9"/>
        </w:rPr>
        <w:t xml:space="preserve"> </w:t>
      </w:r>
      <w:r>
        <w:t>to stay, within 14 days of his/her arrival in India</w:t>
      </w:r>
    </w:p>
    <w:p w:rsidR="00F204BD" w:rsidRDefault="00F204BD">
      <w:pPr>
        <w:pStyle w:val="BodyText"/>
        <w:spacing w:before="39"/>
      </w:pPr>
    </w:p>
    <w:p w:rsidR="00F204BD" w:rsidRDefault="009E149B">
      <w:pPr>
        <w:pStyle w:val="BodyText"/>
        <w:ind w:left="463"/>
      </w:pPr>
      <w:r>
        <w:t>Please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 link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e-FRRO </w:t>
      </w:r>
      <w:r>
        <w:rPr>
          <w:spacing w:val="-2"/>
        </w:rPr>
        <w:t>registration</w:t>
      </w:r>
    </w:p>
    <w:p w:rsidR="00F204BD" w:rsidRDefault="00F204BD">
      <w:pPr>
        <w:pStyle w:val="BodyText"/>
        <w:spacing w:before="67"/>
      </w:pPr>
    </w:p>
    <w:p w:rsidR="00F204BD" w:rsidRDefault="009E149B">
      <w:pPr>
        <w:ind w:left="463"/>
        <w:rPr>
          <w:b/>
          <w:sz w:val="24"/>
        </w:rPr>
      </w:pPr>
      <w:hyperlink r:id="rId6">
        <w:r>
          <w:rPr>
            <w:b/>
            <w:color w:val="0000FF"/>
            <w:spacing w:val="-2"/>
            <w:sz w:val="24"/>
            <w:u w:val="single" w:color="0000FF"/>
          </w:rPr>
          <w:t>https://indianfrro.gov.in/eservices/userlogin.jsp?disclaimer=1</w:t>
        </w:r>
      </w:hyperlink>
    </w:p>
    <w:p w:rsidR="00F204BD" w:rsidRDefault="00F204BD">
      <w:pPr>
        <w:pStyle w:val="BodyText"/>
        <w:spacing w:before="41"/>
        <w:rPr>
          <w:b/>
        </w:rPr>
      </w:pPr>
    </w:p>
    <w:p w:rsidR="00F204BD" w:rsidRDefault="009E149B">
      <w:pPr>
        <w:pStyle w:val="Heading2"/>
      </w:pPr>
      <w:r>
        <w:t>Documents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e-FRRO</w:t>
      </w:r>
      <w:r>
        <w:rPr>
          <w:spacing w:val="-1"/>
        </w:rPr>
        <w:t xml:space="preserve"> </w:t>
      </w:r>
      <w:r>
        <w:rPr>
          <w:spacing w:val="-2"/>
        </w:rPr>
        <w:t>registration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before="179" w:line="294" w:lineRule="exact"/>
        <w:rPr>
          <w:sz w:val="24"/>
        </w:rPr>
      </w:pPr>
      <w:r>
        <w:rPr>
          <w:sz w:val="24"/>
        </w:rPr>
        <w:t>Passport size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photo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line="294" w:lineRule="exact"/>
        <w:rPr>
          <w:sz w:val="24"/>
        </w:rPr>
      </w:pPr>
      <w:r>
        <w:rPr>
          <w:spacing w:val="-2"/>
          <w:sz w:val="24"/>
        </w:rPr>
        <w:t>Passport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before="21"/>
        <w:rPr>
          <w:sz w:val="24"/>
        </w:rPr>
      </w:pPr>
      <w:r>
        <w:rPr>
          <w:spacing w:val="-4"/>
          <w:sz w:val="24"/>
        </w:rPr>
        <w:t>Visa</w:t>
      </w:r>
    </w:p>
    <w:p w:rsidR="00F204BD" w:rsidRDefault="00F204BD">
      <w:pPr>
        <w:rPr>
          <w:sz w:val="24"/>
        </w:rPr>
        <w:sectPr w:rsidR="00F204BD">
          <w:type w:val="continuous"/>
          <w:pgSz w:w="11910" w:h="16840"/>
          <w:pgMar w:top="760" w:right="1320" w:bottom="280" w:left="1260" w:header="720" w:footer="720" w:gutter="0"/>
          <w:cols w:space="720"/>
        </w:sectPr>
      </w:pP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before="87"/>
        <w:rPr>
          <w:sz w:val="24"/>
        </w:rPr>
      </w:pPr>
      <w:proofErr w:type="spellStart"/>
      <w:r>
        <w:rPr>
          <w:sz w:val="24"/>
        </w:rPr>
        <w:lastRenderedPageBreak/>
        <w:t>Bonafide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certificate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before="21"/>
        <w:rPr>
          <w:sz w:val="24"/>
        </w:rPr>
      </w:pP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Proof</w:t>
      </w:r>
    </w:p>
    <w:p w:rsidR="00F204BD" w:rsidRDefault="009E149B">
      <w:pPr>
        <w:pStyle w:val="ListParagraph"/>
        <w:numPr>
          <w:ilvl w:val="1"/>
          <w:numId w:val="3"/>
        </w:numPr>
        <w:tabs>
          <w:tab w:val="left" w:pos="746"/>
        </w:tabs>
        <w:spacing w:before="20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C</w:t>
      </w:r>
    </w:p>
    <w:p w:rsidR="00F204BD" w:rsidRDefault="00F204BD">
      <w:pPr>
        <w:pStyle w:val="BodyText"/>
        <w:spacing w:before="201"/>
      </w:pPr>
    </w:p>
    <w:p w:rsidR="00F204BD" w:rsidRDefault="009E149B">
      <w:pPr>
        <w:pStyle w:val="Heading1"/>
        <w:numPr>
          <w:ilvl w:val="0"/>
          <w:numId w:val="3"/>
        </w:numPr>
        <w:tabs>
          <w:tab w:val="left" w:pos="462"/>
        </w:tabs>
        <w:ind w:left="462" w:hanging="359"/>
        <w:rPr>
          <w:u w:val="none"/>
        </w:rPr>
      </w:pPr>
      <w:r>
        <w:t>Documents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FRO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Dhanbad</w:t>
      </w:r>
      <w:proofErr w:type="spellEnd"/>
    </w:p>
    <w:p w:rsidR="00F204BD" w:rsidRDefault="009E149B">
      <w:pPr>
        <w:pStyle w:val="ListParagraph"/>
        <w:numPr>
          <w:ilvl w:val="0"/>
          <w:numId w:val="2"/>
        </w:numPr>
        <w:tabs>
          <w:tab w:val="left" w:pos="1260"/>
        </w:tabs>
        <w:spacing w:before="17"/>
        <w:ind w:hanging="487"/>
        <w:jc w:val="left"/>
        <w:rPr>
          <w:sz w:val="24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online C-</w:t>
      </w:r>
      <w:r>
        <w:rPr>
          <w:spacing w:val="-4"/>
          <w:sz w:val="24"/>
        </w:rPr>
        <w:t>Form</w:t>
      </w:r>
    </w:p>
    <w:p w:rsidR="00F204BD" w:rsidRDefault="009E149B">
      <w:pPr>
        <w:pStyle w:val="ListParagraph"/>
        <w:numPr>
          <w:ilvl w:val="0"/>
          <w:numId w:val="2"/>
        </w:numPr>
        <w:tabs>
          <w:tab w:val="left" w:pos="1260"/>
        </w:tabs>
        <w:spacing w:before="22"/>
        <w:ind w:hanging="554"/>
        <w:jc w:val="left"/>
        <w:rPr>
          <w:sz w:val="24"/>
        </w:rPr>
      </w:pPr>
      <w:r>
        <w:rPr>
          <w:sz w:val="24"/>
        </w:rPr>
        <w:t>RC/RP</w:t>
      </w:r>
      <w:r>
        <w:rPr>
          <w:spacing w:val="-1"/>
          <w:sz w:val="24"/>
        </w:rPr>
        <w:t xml:space="preserve"> </w:t>
      </w:r>
      <w:r>
        <w:rPr>
          <w:sz w:val="24"/>
        </w:rPr>
        <w:t>(Registration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Permit),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if </w:t>
      </w:r>
      <w:r>
        <w:rPr>
          <w:spacing w:val="-2"/>
          <w:sz w:val="24"/>
        </w:rPr>
        <w:t>applicable</w:t>
      </w:r>
    </w:p>
    <w:p w:rsidR="00F204BD" w:rsidRDefault="009E149B">
      <w:pPr>
        <w:pStyle w:val="ListParagraph"/>
        <w:numPr>
          <w:ilvl w:val="0"/>
          <w:numId w:val="2"/>
        </w:numPr>
        <w:tabs>
          <w:tab w:val="left" w:pos="1260"/>
        </w:tabs>
        <w:spacing w:before="21"/>
        <w:ind w:hanging="619"/>
        <w:jc w:val="left"/>
        <w:rPr>
          <w:sz w:val="24"/>
        </w:rPr>
      </w:pP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foreigner</w:t>
      </w:r>
    </w:p>
    <w:p w:rsidR="00F204BD" w:rsidRDefault="009E149B">
      <w:pPr>
        <w:pStyle w:val="ListParagraph"/>
        <w:numPr>
          <w:ilvl w:val="0"/>
          <w:numId w:val="2"/>
        </w:numPr>
        <w:tabs>
          <w:tab w:val="left" w:pos="1260"/>
        </w:tabs>
        <w:spacing w:before="22"/>
        <w:ind w:hanging="607"/>
        <w:jc w:val="left"/>
        <w:rPr>
          <w:sz w:val="24"/>
        </w:rPr>
      </w:pPr>
      <w:r>
        <w:rPr>
          <w:sz w:val="24"/>
        </w:rPr>
        <w:t>Passport copy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foreigner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photo </w:t>
      </w:r>
      <w:r>
        <w:rPr>
          <w:spacing w:val="-4"/>
          <w:sz w:val="24"/>
        </w:rPr>
        <w:t>page)</w:t>
      </w:r>
    </w:p>
    <w:p w:rsidR="00F204BD" w:rsidRDefault="009E149B">
      <w:pPr>
        <w:pStyle w:val="ListParagraph"/>
        <w:numPr>
          <w:ilvl w:val="0"/>
          <w:numId w:val="2"/>
        </w:numPr>
        <w:tabs>
          <w:tab w:val="left" w:pos="1260"/>
        </w:tabs>
        <w:spacing w:before="19"/>
        <w:ind w:hanging="540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foreigners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given</w:t>
      </w:r>
    </w:p>
    <w:p w:rsidR="00F204BD" w:rsidRDefault="00F204BD">
      <w:pPr>
        <w:pStyle w:val="BodyText"/>
      </w:pPr>
    </w:p>
    <w:p w:rsidR="00F204BD" w:rsidRDefault="00F204BD">
      <w:pPr>
        <w:pStyle w:val="BodyText"/>
        <w:spacing w:before="94"/>
      </w:pPr>
    </w:p>
    <w:p w:rsidR="00F204BD" w:rsidRDefault="009E149B">
      <w:pPr>
        <w:pStyle w:val="Heading1"/>
        <w:ind w:left="180"/>
        <w:rPr>
          <w:u w:val="none"/>
        </w:rPr>
      </w:pPr>
      <w:r>
        <w:rPr>
          <w:spacing w:val="-2"/>
        </w:rPr>
        <w:t>Note:</w:t>
      </w:r>
    </w:p>
    <w:p w:rsidR="00F204BD" w:rsidRDefault="009E149B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spacing w:before="180" w:line="259" w:lineRule="auto"/>
        <w:ind w:right="118"/>
        <w:jc w:val="both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intimation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foreign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IIT</w:t>
      </w:r>
      <w:r>
        <w:rPr>
          <w:spacing w:val="-3"/>
          <w:sz w:val="24"/>
        </w:rPr>
        <w:t xml:space="preserve"> </w:t>
      </w:r>
      <w:r>
        <w:rPr>
          <w:sz w:val="24"/>
        </w:rPr>
        <w:t>(ISM)</w:t>
      </w:r>
      <w:r>
        <w:rPr>
          <w:spacing w:val="-2"/>
          <w:sz w:val="24"/>
        </w:rPr>
        <w:t xml:space="preserve"> </w:t>
      </w:r>
      <w:r>
        <w:rPr>
          <w:sz w:val="24"/>
        </w:rPr>
        <w:t>(whether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day or more) before the arrival of foreigners must be provide to the O/o Dean (IRAA) and furnish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z w:val="24"/>
        </w:rPr>
        <w:t>details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mentioned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Sl.</w:t>
      </w:r>
      <w:r>
        <w:rPr>
          <w:spacing w:val="-12"/>
          <w:sz w:val="24"/>
        </w:rPr>
        <w:t xml:space="preserve"> </w:t>
      </w:r>
      <w:r>
        <w:rPr>
          <w:sz w:val="24"/>
        </w:rPr>
        <w:t>No.</w:t>
      </w:r>
      <w:r>
        <w:rPr>
          <w:spacing w:val="-13"/>
          <w:sz w:val="24"/>
        </w:rPr>
        <w:t xml:space="preserve"> </w:t>
      </w:r>
      <w:r>
        <w:rPr>
          <w:sz w:val="24"/>
        </w:rPr>
        <w:t>3,</w:t>
      </w:r>
      <w:r>
        <w:rPr>
          <w:spacing w:val="-12"/>
          <w:sz w:val="24"/>
        </w:rPr>
        <w:t xml:space="preserve"> </w:t>
      </w:r>
      <w:r>
        <w:rPr>
          <w:sz w:val="24"/>
        </w:rPr>
        <w:t>so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formalities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and documentation work can be completed on time to be sent to FRO </w:t>
      </w:r>
      <w:proofErr w:type="spellStart"/>
      <w:r>
        <w:rPr>
          <w:sz w:val="24"/>
        </w:rPr>
        <w:t>Dhanbad</w:t>
      </w:r>
      <w:proofErr w:type="spellEnd"/>
      <w:r>
        <w:rPr>
          <w:sz w:val="24"/>
        </w:rPr>
        <w:t>.</w:t>
      </w:r>
    </w:p>
    <w:p w:rsidR="00F204BD" w:rsidRDefault="009E149B">
      <w:pPr>
        <w:pStyle w:val="ListParagraph"/>
        <w:numPr>
          <w:ilvl w:val="0"/>
          <w:numId w:val="1"/>
        </w:numPr>
        <w:tabs>
          <w:tab w:val="left" w:pos="892"/>
        </w:tabs>
        <w:spacing w:before="157"/>
        <w:ind w:left="892" w:hanging="35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please.</w:t>
      </w:r>
    </w:p>
    <w:p w:rsidR="00F204BD" w:rsidRDefault="009E149B">
      <w:pPr>
        <w:pStyle w:val="ListParagraph"/>
        <w:numPr>
          <w:ilvl w:val="0"/>
          <w:numId w:val="1"/>
        </w:numPr>
        <w:tabs>
          <w:tab w:val="left" w:pos="892"/>
        </w:tabs>
        <w:spacing w:before="180"/>
        <w:ind w:left="892" w:hanging="35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login</w:t>
      </w:r>
      <w:r>
        <w:rPr>
          <w:spacing w:val="1"/>
          <w:sz w:val="24"/>
        </w:rPr>
        <w:t xml:space="preserve"> </w:t>
      </w:r>
      <w:r>
        <w:rPr>
          <w:sz w:val="24"/>
        </w:rPr>
        <w:t>ID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filling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is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O/o of</w:t>
      </w:r>
      <w:r>
        <w:rPr>
          <w:spacing w:val="-1"/>
          <w:sz w:val="24"/>
        </w:rPr>
        <w:t xml:space="preserve"> </w:t>
      </w:r>
      <w:r>
        <w:rPr>
          <w:sz w:val="24"/>
        </w:rPr>
        <w:t>Dean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(IRAA).</w:t>
      </w:r>
    </w:p>
    <w:p w:rsidR="00F204BD" w:rsidRDefault="009E149B" w:rsidP="005C3172">
      <w:pPr>
        <w:pStyle w:val="ListParagraph"/>
        <w:numPr>
          <w:ilvl w:val="0"/>
          <w:numId w:val="1"/>
        </w:numPr>
        <w:tabs>
          <w:tab w:val="left" w:pos="900"/>
        </w:tabs>
        <w:spacing w:before="185" w:line="256" w:lineRule="auto"/>
        <w:ind w:right="118"/>
        <w:jc w:val="both"/>
        <w:rPr>
          <w:sz w:val="24"/>
        </w:rPr>
      </w:pPr>
      <w:r>
        <w:rPr>
          <w:sz w:val="24"/>
        </w:rPr>
        <w:t>You may contact the undersigned/</w:t>
      </w:r>
      <w:bookmarkStart w:id="0" w:name="_GoBack"/>
      <w:bookmarkEnd w:id="0"/>
      <w:r w:rsidR="005C3172" w:rsidRPr="005C3172">
        <w:rPr>
          <w:sz w:val="24"/>
        </w:rPr>
        <w:t xml:space="preserve">Prof. </w:t>
      </w:r>
      <w:proofErr w:type="spellStart"/>
      <w:r w:rsidR="005C3172" w:rsidRPr="005C3172">
        <w:rPr>
          <w:sz w:val="24"/>
        </w:rPr>
        <w:t>Gauri</w:t>
      </w:r>
      <w:proofErr w:type="spellEnd"/>
      <w:r w:rsidR="005C3172" w:rsidRPr="005C3172">
        <w:rPr>
          <w:sz w:val="24"/>
        </w:rPr>
        <w:t xml:space="preserve"> Shankar Associate Professor Department Of Electrical Engineering Faculty-in-charge International </w:t>
      </w:r>
      <w:proofErr w:type="spellStart"/>
      <w:r w:rsidR="005C3172" w:rsidRPr="005C3172">
        <w:rPr>
          <w:sz w:val="24"/>
        </w:rPr>
        <w:t>Relations</w:t>
      </w:r>
      <w:r>
        <w:rPr>
          <w:sz w:val="24"/>
        </w:rPr>
        <w:t>for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support.</w:t>
      </w:r>
    </w:p>
    <w:sectPr w:rsidR="00F204BD">
      <w:pgSz w:w="11910" w:h="16840"/>
      <w:pgMar w:top="74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2DE"/>
    <w:multiLevelType w:val="hybridMultilevel"/>
    <w:tmpl w:val="360825DE"/>
    <w:lvl w:ilvl="0" w:tplc="162E6B3C">
      <w:start w:val="1"/>
      <w:numFmt w:val="lowerRoman"/>
      <w:lvlText w:val="%1."/>
      <w:lvlJc w:val="left"/>
      <w:pPr>
        <w:ind w:left="126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7D25522">
      <w:numFmt w:val="bullet"/>
      <w:lvlText w:val="•"/>
      <w:lvlJc w:val="left"/>
      <w:pPr>
        <w:ind w:left="2066" w:hanging="488"/>
      </w:pPr>
      <w:rPr>
        <w:rFonts w:hint="default"/>
        <w:lang w:val="en-US" w:eastAsia="en-US" w:bidi="ar-SA"/>
      </w:rPr>
    </w:lvl>
    <w:lvl w:ilvl="2" w:tplc="536E10D8">
      <w:numFmt w:val="bullet"/>
      <w:lvlText w:val="•"/>
      <w:lvlJc w:val="left"/>
      <w:pPr>
        <w:ind w:left="2873" w:hanging="488"/>
      </w:pPr>
      <w:rPr>
        <w:rFonts w:hint="default"/>
        <w:lang w:val="en-US" w:eastAsia="en-US" w:bidi="ar-SA"/>
      </w:rPr>
    </w:lvl>
    <w:lvl w:ilvl="3" w:tplc="83388CDE">
      <w:numFmt w:val="bullet"/>
      <w:lvlText w:val="•"/>
      <w:lvlJc w:val="left"/>
      <w:pPr>
        <w:ind w:left="3679" w:hanging="488"/>
      </w:pPr>
      <w:rPr>
        <w:rFonts w:hint="default"/>
        <w:lang w:val="en-US" w:eastAsia="en-US" w:bidi="ar-SA"/>
      </w:rPr>
    </w:lvl>
    <w:lvl w:ilvl="4" w:tplc="C8061818">
      <w:numFmt w:val="bullet"/>
      <w:lvlText w:val="•"/>
      <w:lvlJc w:val="left"/>
      <w:pPr>
        <w:ind w:left="4486" w:hanging="488"/>
      </w:pPr>
      <w:rPr>
        <w:rFonts w:hint="default"/>
        <w:lang w:val="en-US" w:eastAsia="en-US" w:bidi="ar-SA"/>
      </w:rPr>
    </w:lvl>
    <w:lvl w:ilvl="5" w:tplc="9BA21BE2">
      <w:numFmt w:val="bullet"/>
      <w:lvlText w:val="•"/>
      <w:lvlJc w:val="left"/>
      <w:pPr>
        <w:ind w:left="5293" w:hanging="488"/>
      </w:pPr>
      <w:rPr>
        <w:rFonts w:hint="default"/>
        <w:lang w:val="en-US" w:eastAsia="en-US" w:bidi="ar-SA"/>
      </w:rPr>
    </w:lvl>
    <w:lvl w:ilvl="6" w:tplc="F7646A22">
      <w:numFmt w:val="bullet"/>
      <w:lvlText w:val="•"/>
      <w:lvlJc w:val="left"/>
      <w:pPr>
        <w:ind w:left="6099" w:hanging="488"/>
      </w:pPr>
      <w:rPr>
        <w:rFonts w:hint="default"/>
        <w:lang w:val="en-US" w:eastAsia="en-US" w:bidi="ar-SA"/>
      </w:rPr>
    </w:lvl>
    <w:lvl w:ilvl="7" w:tplc="23BE7B5E">
      <w:numFmt w:val="bullet"/>
      <w:lvlText w:val="•"/>
      <w:lvlJc w:val="left"/>
      <w:pPr>
        <w:ind w:left="6906" w:hanging="488"/>
      </w:pPr>
      <w:rPr>
        <w:rFonts w:hint="default"/>
        <w:lang w:val="en-US" w:eastAsia="en-US" w:bidi="ar-SA"/>
      </w:rPr>
    </w:lvl>
    <w:lvl w:ilvl="8" w:tplc="5EE4D4CC">
      <w:numFmt w:val="bullet"/>
      <w:lvlText w:val="•"/>
      <w:lvlJc w:val="left"/>
      <w:pPr>
        <w:ind w:left="7713" w:hanging="488"/>
      </w:pPr>
      <w:rPr>
        <w:rFonts w:hint="default"/>
        <w:lang w:val="en-US" w:eastAsia="en-US" w:bidi="ar-SA"/>
      </w:rPr>
    </w:lvl>
  </w:abstractNum>
  <w:abstractNum w:abstractNumId="1">
    <w:nsid w:val="030D4B2E"/>
    <w:multiLevelType w:val="hybridMultilevel"/>
    <w:tmpl w:val="C2D643B2"/>
    <w:lvl w:ilvl="0" w:tplc="603678E2">
      <w:numFmt w:val="bullet"/>
      <w:lvlText w:val=""/>
      <w:lvlJc w:val="left"/>
      <w:pPr>
        <w:ind w:left="89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16134E">
      <w:numFmt w:val="bullet"/>
      <w:lvlText w:val="•"/>
      <w:lvlJc w:val="left"/>
      <w:pPr>
        <w:ind w:left="1742" w:hanging="356"/>
      </w:pPr>
      <w:rPr>
        <w:rFonts w:hint="default"/>
        <w:lang w:val="en-US" w:eastAsia="en-US" w:bidi="ar-SA"/>
      </w:rPr>
    </w:lvl>
    <w:lvl w:ilvl="2" w:tplc="E946B8FC">
      <w:numFmt w:val="bullet"/>
      <w:lvlText w:val="•"/>
      <w:lvlJc w:val="left"/>
      <w:pPr>
        <w:ind w:left="2585" w:hanging="356"/>
      </w:pPr>
      <w:rPr>
        <w:rFonts w:hint="default"/>
        <w:lang w:val="en-US" w:eastAsia="en-US" w:bidi="ar-SA"/>
      </w:rPr>
    </w:lvl>
    <w:lvl w:ilvl="3" w:tplc="55BA4D4A">
      <w:numFmt w:val="bullet"/>
      <w:lvlText w:val="•"/>
      <w:lvlJc w:val="left"/>
      <w:pPr>
        <w:ind w:left="3427" w:hanging="356"/>
      </w:pPr>
      <w:rPr>
        <w:rFonts w:hint="default"/>
        <w:lang w:val="en-US" w:eastAsia="en-US" w:bidi="ar-SA"/>
      </w:rPr>
    </w:lvl>
    <w:lvl w:ilvl="4" w:tplc="6B62010A">
      <w:numFmt w:val="bullet"/>
      <w:lvlText w:val="•"/>
      <w:lvlJc w:val="left"/>
      <w:pPr>
        <w:ind w:left="4270" w:hanging="356"/>
      </w:pPr>
      <w:rPr>
        <w:rFonts w:hint="default"/>
        <w:lang w:val="en-US" w:eastAsia="en-US" w:bidi="ar-SA"/>
      </w:rPr>
    </w:lvl>
    <w:lvl w:ilvl="5" w:tplc="1F788EBE">
      <w:numFmt w:val="bullet"/>
      <w:lvlText w:val="•"/>
      <w:lvlJc w:val="left"/>
      <w:pPr>
        <w:ind w:left="5113" w:hanging="356"/>
      </w:pPr>
      <w:rPr>
        <w:rFonts w:hint="default"/>
        <w:lang w:val="en-US" w:eastAsia="en-US" w:bidi="ar-SA"/>
      </w:rPr>
    </w:lvl>
    <w:lvl w:ilvl="6" w:tplc="775688E0">
      <w:numFmt w:val="bullet"/>
      <w:lvlText w:val="•"/>
      <w:lvlJc w:val="left"/>
      <w:pPr>
        <w:ind w:left="5955" w:hanging="356"/>
      </w:pPr>
      <w:rPr>
        <w:rFonts w:hint="default"/>
        <w:lang w:val="en-US" w:eastAsia="en-US" w:bidi="ar-SA"/>
      </w:rPr>
    </w:lvl>
    <w:lvl w:ilvl="7" w:tplc="A4388FCE">
      <w:numFmt w:val="bullet"/>
      <w:lvlText w:val="•"/>
      <w:lvlJc w:val="left"/>
      <w:pPr>
        <w:ind w:left="6798" w:hanging="356"/>
      </w:pPr>
      <w:rPr>
        <w:rFonts w:hint="default"/>
        <w:lang w:val="en-US" w:eastAsia="en-US" w:bidi="ar-SA"/>
      </w:rPr>
    </w:lvl>
    <w:lvl w:ilvl="8" w:tplc="4B0A117C">
      <w:numFmt w:val="bullet"/>
      <w:lvlText w:val="•"/>
      <w:lvlJc w:val="left"/>
      <w:pPr>
        <w:ind w:left="7641" w:hanging="356"/>
      </w:pPr>
      <w:rPr>
        <w:rFonts w:hint="default"/>
        <w:lang w:val="en-US" w:eastAsia="en-US" w:bidi="ar-SA"/>
      </w:rPr>
    </w:lvl>
  </w:abstractNum>
  <w:abstractNum w:abstractNumId="2">
    <w:nsid w:val="16B30B01"/>
    <w:multiLevelType w:val="hybridMultilevel"/>
    <w:tmpl w:val="9AE27530"/>
    <w:lvl w:ilvl="0" w:tplc="426EF6F2">
      <w:start w:val="1"/>
      <w:numFmt w:val="decimal"/>
      <w:lvlText w:val="%1)"/>
      <w:lvlJc w:val="left"/>
      <w:pPr>
        <w:ind w:left="463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4C4541A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A2E19F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CAACB1B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4" w:tplc="8FECD844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5" w:tplc="59FA651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 w:tplc="F03A7AD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7" w:tplc="36327D98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8" w:tplc="BCF46C6A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BD"/>
    <w:rsid w:val="005C3172"/>
    <w:rsid w:val="009E149B"/>
    <w:rsid w:val="00CB7E1D"/>
    <w:rsid w:val="00F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49CBB-EC2E-4744-B8AA-59A2F44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46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anfrro.gov.in/eservices/userlogin.jsp?disclaimer=1" TargetMode="External"/><Relationship Id="rId5" Type="http://schemas.openxmlformats.org/officeDocument/2006/relationships/hyperlink" Target="https://indianfrro.gov.in/frro/For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</dc:creator>
  <cp:lastModifiedBy>Dean IRAA</cp:lastModifiedBy>
  <cp:revision>2</cp:revision>
  <cp:lastPrinted>2024-01-03T11:32:00Z</cp:lastPrinted>
  <dcterms:created xsi:type="dcterms:W3CDTF">2024-01-03T11:32:00Z</dcterms:created>
  <dcterms:modified xsi:type="dcterms:W3CDTF">2024-01-03T11:32:00Z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2013</vt:lpwstr>
  </property>
</Properties>
</file>